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511B4" w:rsidRDefault="00072F72">
      <w:pPr>
        <w:pStyle w:val="Heading2"/>
        <w:keepNext w:val="0"/>
        <w:keepLines w:val="0"/>
        <w:rPr>
          <w:rFonts w:ascii="Arial" w:eastAsia="Arial" w:hAnsi="Arial" w:cs="Arial"/>
          <w:sz w:val="48"/>
          <w:szCs w:val="48"/>
        </w:rPr>
      </w:pPr>
      <w:bookmarkStart w:id="0" w:name="_heading=h.tidjz1yetifu" w:colFirst="0" w:colLast="0"/>
      <w:bookmarkEnd w:id="0"/>
      <w:r>
        <w:rPr>
          <w:rFonts w:ascii="Arial" w:eastAsia="Arial" w:hAnsi="Arial" w:cs="Arial"/>
          <w:sz w:val="48"/>
          <w:szCs w:val="48"/>
        </w:rPr>
        <w:t xml:space="preserve">Stappenplan </w:t>
      </w:r>
      <w:proofErr w:type="spellStart"/>
      <w:r>
        <w:rPr>
          <w:rFonts w:ascii="Arial" w:eastAsia="Arial" w:hAnsi="Arial" w:cs="Arial"/>
          <w:sz w:val="48"/>
          <w:szCs w:val="48"/>
        </w:rPr>
        <w:t>teamcrafting</w:t>
      </w:r>
      <w:proofErr w:type="spellEnd"/>
    </w:p>
    <w:p w14:paraId="00000002" w14:textId="77777777" w:rsidR="002511B4" w:rsidRDefault="00072F72">
      <w:pPr>
        <w:rPr>
          <w:rFonts w:ascii="Arial" w:eastAsia="Arial" w:hAnsi="Arial" w:cs="Arial"/>
          <w:sz w:val="24"/>
          <w:szCs w:val="24"/>
        </w:rPr>
      </w:pPr>
      <w:r>
        <w:rPr>
          <w:rFonts w:ascii="Arial" w:eastAsia="Arial" w:hAnsi="Arial" w:cs="Arial"/>
          <w:sz w:val="24"/>
          <w:szCs w:val="24"/>
        </w:rPr>
        <w:t xml:space="preserve">Job- en </w:t>
      </w:r>
      <w:proofErr w:type="spellStart"/>
      <w:r>
        <w:rPr>
          <w:rFonts w:ascii="Arial" w:eastAsia="Arial" w:hAnsi="Arial" w:cs="Arial"/>
          <w:sz w:val="24"/>
          <w:szCs w:val="24"/>
        </w:rPr>
        <w:t>teamcrafting</w:t>
      </w:r>
      <w:proofErr w:type="spellEnd"/>
      <w:r>
        <w:rPr>
          <w:rFonts w:ascii="Arial" w:eastAsia="Arial" w:hAnsi="Arial" w:cs="Arial"/>
          <w:sz w:val="24"/>
          <w:szCs w:val="24"/>
        </w:rPr>
        <w:t xml:space="preserve"> organiseren lijkt misschien een hele onderneming, maar je zal merken dat het met dit stappenplan behapbaar wordt. </w:t>
      </w:r>
    </w:p>
    <w:p w14:paraId="00000003" w14:textId="77777777" w:rsidR="002511B4" w:rsidRDefault="00072F72">
      <w:pPr>
        <w:pStyle w:val="Heading3"/>
        <w:keepNext w:val="0"/>
        <w:keepLines w:val="0"/>
        <w:rPr>
          <w:rFonts w:ascii="Arial" w:eastAsia="Arial" w:hAnsi="Arial" w:cs="Arial"/>
          <w:sz w:val="24"/>
          <w:szCs w:val="24"/>
        </w:rPr>
      </w:pPr>
      <w:bookmarkStart w:id="1" w:name="_heading=h.kfk92hu9s7vy" w:colFirst="0" w:colLast="0"/>
      <w:bookmarkEnd w:id="1"/>
      <w:r>
        <w:rPr>
          <w:rFonts w:ascii="Arial" w:eastAsia="Arial" w:hAnsi="Arial" w:cs="Arial"/>
          <w:sz w:val="24"/>
          <w:szCs w:val="24"/>
        </w:rPr>
        <w:t>Stap 1. Bewustwording creëren bij jouw werknemers</w:t>
      </w:r>
    </w:p>
    <w:p w14:paraId="00000004" w14:textId="77777777" w:rsidR="002511B4" w:rsidRDefault="00072F72">
      <w:pPr>
        <w:numPr>
          <w:ilvl w:val="0"/>
          <w:numId w:val="4"/>
        </w:numPr>
        <w:spacing w:before="240" w:after="0"/>
        <w:rPr>
          <w:rFonts w:ascii="Arial" w:eastAsia="Arial" w:hAnsi="Arial" w:cs="Arial"/>
          <w:sz w:val="24"/>
          <w:szCs w:val="24"/>
        </w:rPr>
      </w:pPr>
      <w:r>
        <w:rPr>
          <w:rFonts w:ascii="Arial" w:eastAsia="Arial" w:hAnsi="Arial" w:cs="Arial"/>
          <w:sz w:val="24"/>
          <w:szCs w:val="24"/>
        </w:rPr>
        <w:t xml:space="preserve">Leg uit wat job- en </w:t>
      </w:r>
      <w:proofErr w:type="spellStart"/>
      <w:r>
        <w:rPr>
          <w:rFonts w:ascii="Arial" w:eastAsia="Arial" w:hAnsi="Arial" w:cs="Arial"/>
          <w:sz w:val="24"/>
          <w:szCs w:val="24"/>
        </w:rPr>
        <w:t>teamcrafting</w:t>
      </w:r>
      <w:proofErr w:type="spellEnd"/>
      <w:r>
        <w:rPr>
          <w:rFonts w:ascii="Arial" w:eastAsia="Arial" w:hAnsi="Arial" w:cs="Arial"/>
          <w:sz w:val="24"/>
          <w:szCs w:val="24"/>
        </w:rPr>
        <w:t xml:space="preserve"> zijn: kleine aanpassingen aan het takenpakket of de taakverdeling, aan de onderlinge samenwerking of aan de werkomgeving om het werk beter te laten aansluiten bij ieders persoonlijke sterktes en interesses.</w:t>
      </w:r>
    </w:p>
    <w:p w14:paraId="00000005" w14:textId="77777777" w:rsidR="002511B4" w:rsidRDefault="00072F72">
      <w:pPr>
        <w:numPr>
          <w:ilvl w:val="0"/>
          <w:numId w:val="4"/>
        </w:numPr>
        <w:spacing w:after="0"/>
        <w:rPr>
          <w:rFonts w:ascii="Arial" w:eastAsia="Arial" w:hAnsi="Arial" w:cs="Arial"/>
          <w:sz w:val="24"/>
          <w:szCs w:val="24"/>
        </w:rPr>
      </w:pPr>
      <w:r>
        <w:rPr>
          <w:rFonts w:ascii="Arial" w:eastAsia="Arial" w:hAnsi="Arial" w:cs="Arial"/>
          <w:sz w:val="24"/>
          <w:szCs w:val="24"/>
        </w:rPr>
        <w:t xml:space="preserve">Ga dan met werknemers in gesprek over de mogelijkheden tot: </w:t>
      </w:r>
    </w:p>
    <w:p w14:paraId="00000006" w14:textId="77777777" w:rsidR="002511B4" w:rsidRDefault="00072F72">
      <w:pPr>
        <w:numPr>
          <w:ilvl w:val="1"/>
          <w:numId w:val="4"/>
        </w:numPr>
        <w:spacing w:after="0"/>
        <w:rPr>
          <w:rFonts w:ascii="Arial" w:eastAsia="Arial" w:hAnsi="Arial" w:cs="Arial"/>
          <w:sz w:val="24"/>
          <w:szCs w:val="24"/>
        </w:rPr>
      </w:pPr>
      <w:proofErr w:type="spellStart"/>
      <w:r>
        <w:rPr>
          <w:rFonts w:ascii="Arial" w:eastAsia="Arial" w:hAnsi="Arial" w:cs="Arial"/>
          <w:sz w:val="24"/>
          <w:szCs w:val="24"/>
        </w:rPr>
        <w:t>Taakcrafting</w:t>
      </w:r>
      <w:proofErr w:type="spellEnd"/>
      <w:r>
        <w:rPr>
          <w:rFonts w:ascii="Arial" w:eastAsia="Arial" w:hAnsi="Arial" w:cs="Arial"/>
          <w:sz w:val="24"/>
          <w:szCs w:val="24"/>
        </w:rPr>
        <w:t xml:space="preserve"> (inhoud)</w:t>
      </w:r>
    </w:p>
    <w:p w14:paraId="00000007" w14:textId="77777777" w:rsidR="002511B4" w:rsidRDefault="00072F72">
      <w:pPr>
        <w:numPr>
          <w:ilvl w:val="2"/>
          <w:numId w:val="4"/>
        </w:numPr>
        <w:spacing w:after="0"/>
        <w:rPr>
          <w:rFonts w:ascii="Arial" w:eastAsia="Arial" w:hAnsi="Arial" w:cs="Arial"/>
          <w:sz w:val="24"/>
          <w:szCs w:val="24"/>
        </w:rPr>
      </w:pPr>
      <w:r>
        <w:rPr>
          <w:rFonts w:ascii="Arial" w:eastAsia="Arial" w:hAnsi="Arial" w:cs="Arial"/>
          <w:sz w:val="24"/>
          <w:szCs w:val="24"/>
        </w:rPr>
        <w:t>Aanpassen van de inhoud van het werk dat iemand doet, met meer nadruk op taken die iemand goed kan, als motiverend ervaart,...; en minder taken die iemand vervelend, moeilijk of stresserend,... vindt.</w:t>
      </w:r>
    </w:p>
    <w:p w14:paraId="00000008" w14:textId="77777777" w:rsidR="002511B4" w:rsidRDefault="00072F72">
      <w:pPr>
        <w:numPr>
          <w:ilvl w:val="2"/>
          <w:numId w:val="4"/>
        </w:numPr>
        <w:spacing w:after="0"/>
        <w:rPr>
          <w:rFonts w:ascii="Arial" w:eastAsia="Arial" w:hAnsi="Arial" w:cs="Arial"/>
          <w:sz w:val="24"/>
          <w:szCs w:val="24"/>
        </w:rPr>
      </w:pPr>
      <w:r>
        <w:rPr>
          <w:rFonts w:ascii="Arial" w:eastAsia="Arial" w:hAnsi="Arial" w:cs="Arial"/>
          <w:i/>
          <w:sz w:val="24"/>
          <w:szCs w:val="24"/>
        </w:rPr>
        <w:t>Voorbeeld</w:t>
      </w:r>
      <w:r>
        <w:rPr>
          <w:rFonts w:ascii="Arial" w:eastAsia="Arial" w:hAnsi="Arial" w:cs="Arial"/>
          <w:sz w:val="24"/>
          <w:szCs w:val="24"/>
        </w:rPr>
        <w:t>: een operator wil extra kwaliteitscontroles opnemen omdat dat meer voldoening geeft, en wil minder logistieke taken in diens takenpakket omdat dit als moeilijk ervaren wordt.</w:t>
      </w:r>
    </w:p>
    <w:p w14:paraId="00000009" w14:textId="77777777" w:rsidR="002511B4" w:rsidRDefault="00072F72">
      <w:pPr>
        <w:numPr>
          <w:ilvl w:val="1"/>
          <w:numId w:val="4"/>
        </w:numPr>
        <w:spacing w:after="0"/>
        <w:rPr>
          <w:rFonts w:ascii="Arial" w:eastAsia="Arial" w:hAnsi="Arial" w:cs="Arial"/>
          <w:sz w:val="24"/>
          <w:szCs w:val="24"/>
        </w:rPr>
      </w:pPr>
      <w:proofErr w:type="spellStart"/>
      <w:r>
        <w:rPr>
          <w:rFonts w:ascii="Arial" w:eastAsia="Arial" w:hAnsi="Arial" w:cs="Arial"/>
          <w:sz w:val="24"/>
          <w:szCs w:val="24"/>
        </w:rPr>
        <w:t>Relatiecrafting</w:t>
      </w:r>
      <w:proofErr w:type="spellEnd"/>
      <w:r>
        <w:rPr>
          <w:rFonts w:ascii="Arial" w:eastAsia="Arial" w:hAnsi="Arial" w:cs="Arial"/>
          <w:sz w:val="24"/>
          <w:szCs w:val="24"/>
        </w:rPr>
        <w:t xml:space="preserve"> (samenwerking)</w:t>
      </w:r>
    </w:p>
    <w:p w14:paraId="0000000A" w14:textId="77777777" w:rsidR="002511B4" w:rsidRDefault="00072F72">
      <w:pPr>
        <w:numPr>
          <w:ilvl w:val="2"/>
          <w:numId w:val="4"/>
        </w:numPr>
        <w:spacing w:after="0"/>
        <w:rPr>
          <w:rFonts w:ascii="Arial" w:eastAsia="Arial" w:hAnsi="Arial" w:cs="Arial"/>
          <w:sz w:val="24"/>
          <w:szCs w:val="24"/>
        </w:rPr>
      </w:pPr>
      <w:r>
        <w:rPr>
          <w:rFonts w:ascii="Arial" w:eastAsia="Arial" w:hAnsi="Arial" w:cs="Arial"/>
          <w:sz w:val="24"/>
          <w:szCs w:val="24"/>
        </w:rPr>
        <w:t>Aanpassen met wie of hoe iemand samenwerkt. Dit kan door nauwer met bepaalde collega’s samen te werken, of door samenwerkingsvormen te veranderen.</w:t>
      </w:r>
    </w:p>
    <w:p w14:paraId="0000000B" w14:textId="77777777" w:rsidR="002511B4" w:rsidRDefault="00072F72">
      <w:pPr>
        <w:numPr>
          <w:ilvl w:val="2"/>
          <w:numId w:val="4"/>
        </w:numPr>
        <w:spacing w:after="0"/>
        <w:rPr>
          <w:rFonts w:ascii="Arial" w:eastAsia="Arial" w:hAnsi="Arial" w:cs="Arial"/>
          <w:sz w:val="24"/>
          <w:szCs w:val="24"/>
        </w:rPr>
      </w:pPr>
      <w:r>
        <w:rPr>
          <w:rFonts w:ascii="Arial" w:eastAsia="Arial" w:hAnsi="Arial" w:cs="Arial"/>
          <w:i/>
          <w:sz w:val="24"/>
          <w:szCs w:val="24"/>
        </w:rPr>
        <w:t>Voorbeeld</w:t>
      </w:r>
      <w:r>
        <w:rPr>
          <w:rFonts w:ascii="Arial" w:eastAsia="Arial" w:hAnsi="Arial" w:cs="Arial"/>
          <w:sz w:val="24"/>
          <w:szCs w:val="24"/>
        </w:rPr>
        <w:t>: iemand wil graag bepaalde taken in duo uitvoeren omdat dit leermogelijkheden schept en het minder saai is.</w:t>
      </w:r>
    </w:p>
    <w:p w14:paraId="0000000C" w14:textId="77777777" w:rsidR="002511B4" w:rsidRDefault="00072F72">
      <w:pPr>
        <w:numPr>
          <w:ilvl w:val="1"/>
          <w:numId w:val="4"/>
        </w:numPr>
        <w:spacing w:after="0"/>
        <w:rPr>
          <w:rFonts w:ascii="Arial" w:eastAsia="Arial" w:hAnsi="Arial" w:cs="Arial"/>
          <w:sz w:val="24"/>
          <w:szCs w:val="24"/>
        </w:rPr>
      </w:pPr>
      <w:r>
        <w:rPr>
          <w:rFonts w:ascii="Arial" w:eastAsia="Arial" w:hAnsi="Arial" w:cs="Arial"/>
          <w:sz w:val="24"/>
          <w:szCs w:val="24"/>
        </w:rPr>
        <w:t xml:space="preserve">Contextueel of </w:t>
      </w:r>
      <w:proofErr w:type="spellStart"/>
      <w:r>
        <w:rPr>
          <w:rFonts w:ascii="Arial" w:eastAsia="Arial" w:hAnsi="Arial" w:cs="Arial"/>
          <w:sz w:val="24"/>
          <w:szCs w:val="24"/>
        </w:rPr>
        <w:t>omgevingscrafting</w:t>
      </w:r>
      <w:proofErr w:type="spellEnd"/>
      <w:r>
        <w:rPr>
          <w:rFonts w:ascii="Arial" w:eastAsia="Arial" w:hAnsi="Arial" w:cs="Arial"/>
          <w:sz w:val="24"/>
          <w:szCs w:val="24"/>
        </w:rPr>
        <w:t xml:space="preserve"> (waar/wanneer)</w:t>
      </w:r>
    </w:p>
    <w:p w14:paraId="0000000D" w14:textId="77777777" w:rsidR="002511B4" w:rsidRDefault="00072F72">
      <w:pPr>
        <w:numPr>
          <w:ilvl w:val="2"/>
          <w:numId w:val="4"/>
        </w:numPr>
        <w:spacing w:after="0"/>
        <w:rPr>
          <w:rFonts w:ascii="Arial" w:eastAsia="Arial" w:hAnsi="Arial" w:cs="Arial"/>
          <w:sz w:val="24"/>
          <w:szCs w:val="24"/>
        </w:rPr>
      </w:pPr>
      <w:r>
        <w:rPr>
          <w:rFonts w:ascii="Arial" w:eastAsia="Arial" w:hAnsi="Arial" w:cs="Arial"/>
          <w:sz w:val="24"/>
          <w:szCs w:val="24"/>
        </w:rPr>
        <w:t>Aanpassen van iemands werkplek, materialen of werktijden.</w:t>
      </w:r>
    </w:p>
    <w:p w14:paraId="0000000E" w14:textId="77777777" w:rsidR="002511B4" w:rsidRDefault="00072F72">
      <w:pPr>
        <w:numPr>
          <w:ilvl w:val="2"/>
          <w:numId w:val="4"/>
        </w:numPr>
        <w:spacing w:after="0"/>
        <w:rPr>
          <w:rFonts w:ascii="Arial" w:eastAsia="Arial" w:hAnsi="Arial" w:cs="Arial"/>
          <w:sz w:val="24"/>
          <w:szCs w:val="24"/>
        </w:rPr>
      </w:pPr>
      <w:r>
        <w:rPr>
          <w:rFonts w:ascii="Arial" w:eastAsia="Arial" w:hAnsi="Arial" w:cs="Arial"/>
          <w:i/>
          <w:sz w:val="24"/>
          <w:szCs w:val="24"/>
        </w:rPr>
        <w:t>Voorbeeld</w:t>
      </w:r>
      <w:r>
        <w:rPr>
          <w:rFonts w:ascii="Arial" w:eastAsia="Arial" w:hAnsi="Arial" w:cs="Arial"/>
          <w:sz w:val="24"/>
          <w:szCs w:val="24"/>
        </w:rPr>
        <w:t>: werken in een stillere ruimte, hulpmiddelen anders organiseren, of afspraken over werktijden maken om piekbelasting te vermijden.</w:t>
      </w:r>
    </w:p>
    <w:p w14:paraId="0000000F" w14:textId="77777777" w:rsidR="002511B4" w:rsidRDefault="00072F72">
      <w:pPr>
        <w:numPr>
          <w:ilvl w:val="0"/>
          <w:numId w:val="4"/>
        </w:numPr>
        <w:spacing w:after="0"/>
        <w:rPr>
          <w:rFonts w:ascii="Arial" w:eastAsia="Arial" w:hAnsi="Arial" w:cs="Arial"/>
          <w:sz w:val="24"/>
          <w:szCs w:val="24"/>
        </w:rPr>
      </w:pPr>
      <w:r>
        <w:rPr>
          <w:rFonts w:ascii="Arial" w:eastAsia="Arial" w:hAnsi="Arial" w:cs="Arial"/>
          <w:sz w:val="24"/>
          <w:szCs w:val="24"/>
        </w:rPr>
        <w:t>Benadruk dat het geen vrijblijvend extraatje is, maar kan leiden tot meer motivatie, minder uitval en betere prestaties.</w:t>
      </w:r>
    </w:p>
    <w:p w14:paraId="00000010" w14:textId="77777777" w:rsidR="002511B4" w:rsidRDefault="00072F72">
      <w:pPr>
        <w:numPr>
          <w:ilvl w:val="0"/>
          <w:numId w:val="4"/>
        </w:numPr>
        <w:spacing w:after="240"/>
        <w:rPr>
          <w:rFonts w:ascii="Arial" w:eastAsia="Arial" w:hAnsi="Arial" w:cs="Arial"/>
          <w:sz w:val="24"/>
          <w:szCs w:val="24"/>
        </w:rPr>
      </w:pPr>
      <w:r>
        <w:rPr>
          <w:rFonts w:ascii="Arial" w:eastAsia="Arial" w:hAnsi="Arial" w:cs="Arial"/>
          <w:sz w:val="24"/>
          <w:szCs w:val="24"/>
        </w:rPr>
        <w:t>Gebruik voorbeelden uit de praktijk (bv. takenruil, meer klantcontact opnemen, administratieve taken anders verdelen).</w:t>
      </w:r>
    </w:p>
    <w:p w14:paraId="00000011" w14:textId="77777777" w:rsidR="002511B4" w:rsidRDefault="00072F72">
      <w:pPr>
        <w:pStyle w:val="Heading3"/>
        <w:keepNext w:val="0"/>
        <w:keepLines w:val="0"/>
        <w:rPr>
          <w:rFonts w:ascii="Arial" w:eastAsia="Arial" w:hAnsi="Arial" w:cs="Arial"/>
          <w:sz w:val="24"/>
          <w:szCs w:val="24"/>
        </w:rPr>
      </w:pPr>
      <w:bookmarkStart w:id="2" w:name="_heading=h.lofdhppnvzvw" w:colFirst="0" w:colLast="0"/>
      <w:bookmarkEnd w:id="2"/>
      <w:r>
        <w:rPr>
          <w:rFonts w:ascii="Arial" w:eastAsia="Arial" w:hAnsi="Arial" w:cs="Arial"/>
          <w:sz w:val="24"/>
          <w:szCs w:val="24"/>
        </w:rPr>
        <w:t>Stap 2. Start met individuele reflectie</w:t>
      </w:r>
    </w:p>
    <w:p w14:paraId="00000012" w14:textId="77777777" w:rsidR="002511B4" w:rsidRDefault="00072F72">
      <w:pPr>
        <w:numPr>
          <w:ilvl w:val="0"/>
          <w:numId w:val="3"/>
        </w:numPr>
        <w:spacing w:before="240" w:after="0"/>
        <w:rPr>
          <w:rFonts w:ascii="Arial" w:eastAsia="Arial" w:hAnsi="Arial" w:cs="Arial"/>
          <w:sz w:val="24"/>
          <w:szCs w:val="24"/>
        </w:rPr>
      </w:pPr>
      <w:r>
        <w:rPr>
          <w:rFonts w:ascii="Arial" w:eastAsia="Arial" w:hAnsi="Arial" w:cs="Arial"/>
          <w:sz w:val="24"/>
          <w:szCs w:val="24"/>
        </w:rPr>
        <w:t xml:space="preserve">De eerste stap is inventariseren hoe werknemers naar hun job kijken. Laat werknemers </w:t>
      </w:r>
      <w:proofErr w:type="spellStart"/>
      <w:r>
        <w:rPr>
          <w:rFonts w:ascii="Arial" w:eastAsia="Arial" w:hAnsi="Arial" w:cs="Arial"/>
          <w:sz w:val="24"/>
          <w:szCs w:val="24"/>
        </w:rPr>
        <w:t>oplijsten</w:t>
      </w:r>
      <w:proofErr w:type="spellEnd"/>
      <w:r>
        <w:rPr>
          <w:rFonts w:ascii="Arial" w:eastAsia="Arial" w:hAnsi="Arial" w:cs="Arial"/>
          <w:sz w:val="24"/>
          <w:szCs w:val="24"/>
        </w:rPr>
        <w:t xml:space="preserve"> welke taken ze allemaal uitvoeren en of deze aansluiten bij hun interesses en sterktes. </w:t>
      </w:r>
    </w:p>
    <w:p w14:paraId="00000013" w14:textId="3A4FB32E" w:rsidR="002511B4" w:rsidRDefault="00072F72">
      <w:pPr>
        <w:numPr>
          <w:ilvl w:val="1"/>
          <w:numId w:val="3"/>
        </w:numPr>
        <w:spacing w:after="0"/>
        <w:rPr>
          <w:rFonts w:ascii="Arial" w:eastAsia="Arial" w:hAnsi="Arial" w:cs="Arial"/>
          <w:sz w:val="24"/>
          <w:szCs w:val="24"/>
        </w:rPr>
      </w:pPr>
      <w:r>
        <w:rPr>
          <w:rFonts w:ascii="Arial" w:eastAsia="Arial" w:hAnsi="Arial" w:cs="Arial"/>
          <w:b/>
          <w:sz w:val="24"/>
          <w:szCs w:val="24"/>
        </w:rPr>
        <w:t xml:space="preserve">TIP! </w:t>
      </w:r>
      <w:r>
        <w:rPr>
          <w:rFonts w:ascii="Arial" w:eastAsia="Arial" w:hAnsi="Arial" w:cs="Arial"/>
          <w:sz w:val="24"/>
          <w:szCs w:val="24"/>
        </w:rPr>
        <w:t xml:space="preserve">Gebruik hiervoor het </w:t>
      </w:r>
      <w:proofErr w:type="spellStart"/>
      <w:r w:rsidR="004B58B6">
        <w:rPr>
          <w:rFonts w:ascii="Arial" w:eastAsia="Arial" w:hAnsi="Arial" w:cs="Arial"/>
          <w:sz w:val="24"/>
          <w:szCs w:val="24"/>
        </w:rPr>
        <w:t>j</w:t>
      </w:r>
      <w:r>
        <w:rPr>
          <w:rFonts w:ascii="Arial" w:eastAsia="Arial" w:hAnsi="Arial" w:cs="Arial"/>
          <w:sz w:val="24"/>
          <w:szCs w:val="24"/>
        </w:rPr>
        <w:t>obcrafting</w:t>
      </w:r>
      <w:proofErr w:type="spellEnd"/>
      <w:r>
        <w:rPr>
          <w:rFonts w:ascii="Arial" w:eastAsia="Arial" w:hAnsi="Arial" w:cs="Arial"/>
          <w:sz w:val="24"/>
          <w:szCs w:val="24"/>
        </w:rPr>
        <w:t xml:space="preserve"> werkblad: </w:t>
      </w:r>
      <w:hyperlink r:id="rId8">
        <w:proofErr w:type="spellStart"/>
        <w:r>
          <w:rPr>
            <w:rFonts w:ascii="Arial" w:eastAsia="Arial" w:hAnsi="Arial" w:cs="Arial"/>
            <w:color w:val="1155CC"/>
            <w:sz w:val="24"/>
            <w:szCs w:val="24"/>
            <w:u w:val="single"/>
          </w:rPr>
          <w:t>Jobcrafting</w:t>
        </w:r>
        <w:proofErr w:type="spellEnd"/>
        <w:r>
          <w:rPr>
            <w:rFonts w:ascii="Arial" w:eastAsia="Arial" w:hAnsi="Arial" w:cs="Arial"/>
            <w:color w:val="1155CC"/>
            <w:sz w:val="24"/>
            <w:szCs w:val="24"/>
            <w:u w:val="single"/>
          </w:rPr>
          <w:t xml:space="preserve"> werkblad</w:t>
        </w:r>
      </w:hyperlink>
    </w:p>
    <w:p w14:paraId="00000014" w14:textId="77777777" w:rsidR="002511B4" w:rsidRDefault="00072F72">
      <w:pPr>
        <w:numPr>
          <w:ilvl w:val="1"/>
          <w:numId w:val="3"/>
        </w:numPr>
        <w:spacing w:after="240"/>
        <w:rPr>
          <w:rFonts w:ascii="Arial" w:eastAsia="Arial" w:hAnsi="Arial" w:cs="Arial"/>
          <w:sz w:val="24"/>
          <w:szCs w:val="24"/>
        </w:rPr>
      </w:pPr>
      <w:r>
        <w:rPr>
          <w:rFonts w:ascii="Arial" w:eastAsia="Arial" w:hAnsi="Arial" w:cs="Arial"/>
          <w:sz w:val="24"/>
          <w:szCs w:val="24"/>
        </w:rPr>
        <w:t xml:space="preserve">Laat je werknemers ook aangeven of er taken zijn die niet in hun pakket zitten, maar die ze graag wél zouden uitvoeren. </w:t>
      </w:r>
    </w:p>
    <w:p w14:paraId="00000015" w14:textId="77777777" w:rsidR="002511B4" w:rsidRDefault="002511B4">
      <w:pPr>
        <w:spacing w:before="240" w:after="240"/>
        <w:rPr>
          <w:rFonts w:ascii="Arial" w:eastAsia="Arial" w:hAnsi="Arial" w:cs="Arial"/>
          <w:sz w:val="24"/>
          <w:szCs w:val="24"/>
        </w:rPr>
      </w:pPr>
    </w:p>
    <w:p w14:paraId="00000016" w14:textId="77777777" w:rsidR="002511B4" w:rsidRDefault="00072F72">
      <w:pPr>
        <w:pStyle w:val="Heading3"/>
        <w:keepNext w:val="0"/>
        <w:keepLines w:val="0"/>
        <w:rPr>
          <w:rFonts w:ascii="Arial" w:eastAsia="Arial" w:hAnsi="Arial" w:cs="Arial"/>
          <w:sz w:val="24"/>
          <w:szCs w:val="24"/>
        </w:rPr>
      </w:pPr>
      <w:bookmarkStart w:id="3" w:name="_heading=h.cil8n5p3k02m" w:colFirst="0" w:colLast="0"/>
      <w:bookmarkEnd w:id="3"/>
      <w:r>
        <w:rPr>
          <w:rFonts w:ascii="Arial" w:eastAsia="Arial" w:hAnsi="Arial" w:cs="Arial"/>
          <w:sz w:val="24"/>
          <w:szCs w:val="24"/>
        </w:rPr>
        <w:lastRenderedPageBreak/>
        <w:t>Stap 3. Breng dit samen in het team</w:t>
      </w:r>
    </w:p>
    <w:p w14:paraId="00000017" w14:textId="77777777" w:rsidR="002511B4" w:rsidRDefault="00072F72">
      <w:pPr>
        <w:numPr>
          <w:ilvl w:val="0"/>
          <w:numId w:val="5"/>
        </w:numPr>
        <w:spacing w:before="240" w:after="0"/>
        <w:rPr>
          <w:rFonts w:ascii="Arial" w:eastAsia="Arial" w:hAnsi="Arial" w:cs="Arial"/>
          <w:sz w:val="24"/>
          <w:szCs w:val="24"/>
        </w:rPr>
      </w:pPr>
      <w:r>
        <w:rPr>
          <w:rFonts w:ascii="Arial" w:eastAsia="Arial" w:hAnsi="Arial" w:cs="Arial"/>
          <w:sz w:val="24"/>
          <w:szCs w:val="24"/>
        </w:rPr>
        <w:t>Organiseer een teamworkshop: ieder deelt de taken die ze graag meer, minder, hetzelfde of anders zouden doen.</w:t>
      </w:r>
    </w:p>
    <w:p w14:paraId="00000018" w14:textId="77777777" w:rsidR="002511B4" w:rsidRDefault="00072F72">
      <w:pPr>
        <w:numPr>
          <w:ilvl w:val="0"/>
          <w:numId w:val="5"/>
        </w:numPr>
        <w:spacing w:after="0"/>
        <w:rPr>
          <w:rFonts w:ascii="Arial" w:eastAsia="Arial" w:hAnsi="Arial" w:cs="Arial"/>
          <w:sz w:val="24"/>
          <w:szCs w:val="24"/>
        </w:rPr>
      </w:pPr>
      <w:r>
        <w:rPr>
          <w:rFonts w:ascii="Arial" w:eastAsia="Arial" w:hAnsi="Arial" w:cs="Arial"/>
          <w:sz w:val="24"/>
          <w:szCs w:val="24"/>
        </w:rPr>
        <w:t>Gebruik een overzichtsmatrix van alle teamtaken:</w:t>
      </w:r>
    </w:p>
    <w:p w14:paraId="00000019" w14:textId="77777777" w:rsidR="002511B4" w:rsidRDefault="00072F72">
      <w:pPr>
        <w:numPr>
          <w:ilvl w:val="1"/>
          <w:numId w:val="5"/>
        </w:numPr>
        <w:spacing w:after="0"/>
        <w:rPr>
          <w:rFonts w:ascii="Arial" w:eastAsia="Arial" w:hAnsi="Arial" w:cs="Arial"/>
          <w:sz w:val="24"/>
          <w:szCs w:val="24"/>
        </w:rPr>
      </w:pPr>
      <w:r>
        <w:rPr>
          <w:rFonts w:ascii="Arial" w:eastAsia="Arial" w:hAnsi="Arial" w:cs="Arial"/>
          <w:sz w:val="24"/>
          <w:szCs w:val="24"/>
        </w:rPr>
        <w:t>Kijk welke taken mensen meer, minder of anders willen doen.</w:t>
      </w:r>
    </w:p>
    <w:p w14:paraId="0000001A" w14:textId="77777777" w:rsidR="002511B4" w:rsidRDefault="00072F72">
      <w:pPr>
        <w:numPr>
          <w:ilvl w:val="1"/>
          <w:numId w:val="5"/>
        </w:numPr>
        <w:spacing w:after="0"/>
        <w:rPr>
          <w:rFonts w:ascii="Arial" w:eastAsia="Arial" w:hAnsi="Arial" w:cs="Arial"/>
          <w:sz w:val="24"/>
          <w:szCs w:val="24"/>
        </w:rPr>
      </w:pPr>
      <w:r>
        <w:rPr>
          <w:rFonts w:ascii="Arial" w:eastAsia="Arial" w:hAnsi="Arial" w:cs="Arial"/>
          <w:sz w:val="24"/>
          <w:szCs w:val="24"/>
        </w:rPr>
        <w:t xml:space="preserve">Bespreek welke kunnen verschoven, gedeeld of herschikt worden binnen het team. Misschien kunnen bepaalde taken geruild worden? Of kunnen twee personen één taak delen zodat die minder belastend wordt? </w:t>
      </w:r>
    </w:p>
    <w:p w14:paraId="0000001B" w14:textId="77777777" w:rsidR="002511B4" w:rsidRDefault="00072F72">
      <w:pPr>
        <w:numPr>
          <w:ilvl w:val="1"/>
          <w:numId w:val="5"/>
        </w:numPr>
        <w:spacing w:after="0"/>
        <w:rPr>
          <w:rFonts w:ascii="Arial" w:eastAsia="Arial" w:hAnsi="Arial" w:cs="Arial"/>
          <w:sz w:val="24"/>
          <w:szCs w:val="24"/>
        </w:rPr>
      </w:pPr>
      <w:r>
        <w:rPr>
          <w:rFonts w:ascii="Arial" w:eastAsia="Arial" w:hAnsi="Arial" w:cs="Arial"/>
          <w:b/>
          <w:sz w:val="24"/>
          <w:szCs w:val="24"/>
        </w:rPr>
        <w:t>TIP!</w:t>
      </w:r>
      <w:r>
        <w:rPr>
          <w:rFonts w:ascii="Arial" w:eastAsia="Arial" w:hAnsi="Arial" w:cs="Arial"/>
          <w:sz w:val="24"/>
          <w:szCs w:val="24"/>
        </w:rPr>
        <w:t xml:space="preserve"> Gebruik hiervoor dit handige sjabloon: </w:t>
      </w:r>
      <w:hyperlink r:id="rId9">
        <w:r>
          <w:rPr>
            <w:rFonts w:ascii="Arial" w:eastAsia="Arial" w:hAnsi="Arial" w:cs="Arial"/>
            <w:color w:val="1155CC"/>
            <w:sz w:val="24"/>
            <w:szCs w:val="24"/>
            <w:u w:val="single"/>
          </w:rPr>
          <w:t>teamtaakmatrix</w:t>
        </w:r>
      </w:hyperlink>
    </w:p>
    <w:p w14:paraId="0000001C" w14:textId="6947D6F1" w:rsidR="002511B4" w:rsidRDefault="00072F72">
      <w:pPr>
        <w:numPr>
          <w:ilvl w:val="0"/>
          <w:numId w:val="1"/>
        </w:numPr>
        <w:spacing w:after="0"/>
        <w:rPr>
          <w:rFonts w:ascii="Arial" w:eastAsia="Arial" w:hAnsi="Arial" w:cs="Arial"/>
          <w:sz w:val="24"/>
          <w:szCs w:val="24"/>
        </w:rPr>
      </w:pPr>
      <w:r>
        <w:rPr>
          <w:rFonts w:ascii="Arial" w:eastAsia="Arial" w:hAnsi="Arial" w:cs="Arial"/>
          <w:sz w:val="24"/>
          <w:szCs w:val="24"/>
        </w:rPr>
        <w:t>Zoek naar win-win: iemand geeft een taak die energie kost door aan iemand voor wie deze energie geeft.</w:t>
      </w:r>
    </w:p>
    <w:p w14:paraId="0000001D" w14:textId="77777777" w:rsidR="002511B4" w:rsidRDefault="00072F72">
      <w:pPr>
        <w:numPr>
          <w:ilvl w:val="0"/>
          <w:numId w:val="1"/>
        </w:numPr>
        <w:spacing w:after="0"/>
        <w:rPr>
          <w:rFonts w:ascii="Arial" w:eastAsia="Arial" w:hAnsi="Arial" w:cs="Arial"/>
          <w:sz w:val="24"/>
          <w:szCs w:val="24"/>
        </w:rPr>
      </w:pPr>
      <w:r>
        <w:rPr>
          <w:rFonts w:ascii="Arial" w:eastAsia="Arial" w:hAnsi="Arial" w:cs="Arial"/>
          <w:sz w:val="24"/>
          <w:szCs w:val="24"/>
        </w:rPr>
        <w:t xml:space="preserve">Zorg ervoor dat alle taken worden uitgevoerd en maak een taakoverzicht met tijdsdimensie van de nieuwe situatie.  </w:t>
      </w:r>
    </w:p>
    <w:p w14:paraId="0000001E" w14:textId="77777777" w:rsidR="002511B4" w:rsidRDefault="00072F72">
      <w:pPr>
        <w:numPr>
          <w:ilvl w:val="1"/>
          <w:numId w:val="1"/>
        </w:numPr>
        <w:spacing w:after="0"/>
        <w:rPr>
          <w:rFonts w:ascii="Arial" w:eastAsia="Arial" w:hAnsi="Arial" w:cs="Arial"/>
          <w:sz w:val="24"/>
          <w:szCs w:val="24"/>
        </w:rPr>
      </w:pPr>
      <w:r>
        <w:rPr>
          <w:rFonts w:ascii="Arial" w:eastAsia="Arial" w:hAnsi="Arial" w:cs="Arial"/>
          <w:b/>
          <w:sz w:val="24"/>
          <w:szCs w:val="24"/>
        </w:rPr>
        <w:t>TIP!</w:t>
      </w:r>
      <w:r>
        <w:rPr>
          <w:rFonts w:ascii="Arial" w:eastAsia="Arial" w:hAnsi="Arial" w:cs="Arial"/>
          <w:sz w:val="24"/>
          <w:szCs w:val="24"/>
        </w:rPr>
        <w:t xml:space="preserve"> Maak gebruik van: </w:t>
      </w:r>
      <w:hyperlink r:id="rId10">
        <w:r>
          <w:rPr>
            <w:rFonts w:ascii="Arial" w:eastAsia="Arial" w:hAnsi="Arial" w:cs="Arial"/>
            <w:color w:val="1155CC"/>
            <w:sz w:val="24"/>
            <w:szCs w:val="24"/>
            <w:u w:val="single"/>
          </w:rPr>
          <w:t>takenoverzicht met tijdsdimensie</w:t>
        </w:r>
      </w:hyperlink>
    </w:p>
    <w:p w14:paraId="0000001F" w14:textId="77777777" w:rsidR="002511B4" w:rsidRDefault="00072F72">
      <w:pPr>
        <w:numPr>
          <w:ilvl w:val="1"/>
          <w:numId w:val="1"/>
        </w:numPr>
        <w:spacing w:after="240"/>
        <w:rPr>
          <w:rFonts w:ascii="Arial" w:eastAsia="Arial" w:hAnsi="Arial" w:cs="Arial"/>
          <w:sz w:val="24"/>
          <w:szCs w:val="24"/>
        </w:rPr>
      </w:pPr>
      <w:r>
        <w:rPr>
          <w:rFonts w:ascii="Arial" w:eastAsia="Arial" w:hAnsi="Arial" w:cs="Arial"/>
          <w:sz w:val="24"/>
          <w:szCs w:val="24"/>
        </w:rPr>
        <w:t xml:space="preserve">Zijn er taken die overblijven? Ga dan met je team in gesprek over waarom deze taken zo onaantrekkelijk zijn. Kan je bepaalde (kleine) veranderingen doorvoeren om deze taken aangenamer te maken zodat iemand ze toch wil uitvoeren? </w:t>
      </w:r>
    </w:p>
    <w:p w14:paraId="00000020" w14:textId="77777777" w:rsidR="002511B4" w:rsidRDefault="00072F72">
      <w:pPr>
        <w:pStyle w:val="Heading3"/>
        <w:keepNext w:val="0"/>
        <w:keepLines w:val="0"/>
        <w:rPr>
          <w:rFonts w:ascii="Arial" w:eastAsia="Arial" w:hAnsi="Arial" w:cs="Arial"/>
          <w:sz w:val="24"/>
          <w:szCs w:val="24"/>
        </w:rPr>
      </w:pPr>
      <w:bookmarkStart w:id="4" w:name="_heading=h.u540t4qg2vl0" w:colFirst="0" w:colLast="0"/>
      <w:bookmarkEnd w:id="4"/>
      <w:r>
        <w:rPr>
          <w:rFonts w:ascii="Arial" w:eastAsia="Arial" w:hAnsi="Arial" w:cs="Arial"/>
          <w:sz w:val="24"/>
          <w:szCs w:val="24"/>
        </w:rPr>
        <w:t>Stap 4. Koppel terug en stel bij</w:t>
      </w:r>
    </w:p>
    <w:p w14:paraId="00000021" w14:textId="77777777" w:rsidR="002511B4" w:rsidRDefault="00072F72">
      <w:pPr>
        <w:numPr>
          <w:ilvl w:val="0"/>
          <w:numId w:val="2"/>
        </w:numPr>
        <w:spacing w:before="240" w:after="0"/>
        <w:rPr>
          <w:rFonts w:ascii="Arial" w:eastAsia="Arial" w:hAnsi="Arial" w:cs="Arial"/>
          <w:sz w:val="24"/>
          <w:szCs w:val="24"/>
        </w:rPr>
      </w:pPr>
      <w:r>
        <w:rPr>
          <w:rFonts w:ascii="Arial" w:eastAsia="Arial" w:hAnsi="Arial" w:cs="Arial"/>
          <w:sz w:val="24"/>
          <w:szCs w:val="24"/>
        </w:rPr>
        <w:t>Plan een evaluatiemoment: wat werkt, wat niet?</w:t>
      </w:r>
    </w:p>
    <w:p w14:paraId="00000022" w14:textId="77777777" w:rsidR="002511B4" w:rsidRDefault="00072F72">
      <w:pPr>
        <w:numPr>
          <w:ilvl w:val="0"/>
          <w:numId w:val="2"/>
        </w:numPr>
        <w:spacing w:after="0"/>
        <w:rPr>
          <w:rFonts w:ascii="Arial" w:eastAsia="Arial" w:hAnsi="Arial" w:cs="Arial"/>
          <w:sz w:val="24"/>
          <w:szCs w:val="24"/>
        </w:rPr>
      </w:pPr>
      <w:r>
        <w:rPr>
          <w:rFonts w:ascii="Arial" w:eastAsia="Arial" w:hAnsi="Arial" w:cs="Arial"/>
          <w:sz w:val="24"/>
          <w:szCs w:val="24"/>
        </w:rPr>
        <w:t>Hou er rekening mee dat sommige afspraken pas na een tijdje blijken te werken.</w:t>
      </w:r>
    </w:p>
    <w:p w14:paraId="00000023" w14:textId="77777777" w:rsidR="002511B4" w:rsidRDefault="00072F72">
      <w:pPr>
        <w:numPr>
          <w:ilvl w:val="0"/>
          <w:numId w:val="2"/>
        </w:numPr>
        <w:spacing w:after="240"/>
        <w:rPr>
          <w:rFonts w:ascii="Arial" w:eastAsia="Arial" w:hAnsi="Arial" w:cs="Arial"/>
          <w:sz w:val="24"/>
          <w:szCs w:val="24"/>
        </w:rPr>
      </w:pPr>
      <w:r>
        <w:rPr>
          <w:rFonts w:ascii="Arial" w:eastAsia="Arial" w:hAnsi="Arial" w:cs="Arial"/>
          <w:sz w:val="24"/>
          <w:szCs w:val="24"/>
        </w:rPr>
        <w:t>Pas de verdeling aan en blijf leren.</w:t>
      </w:r>
    </w:p>
    <w:p w14:paraId="00000024" w14:textId="77777777" w:rsidR="002511B4" w:rsidRDefault="00072F72">
      <w:pPr>
        <w:pStyle w:val="Heading3"/>
        <w:keepNext w:val="0"/>
        <w:keepLines w:val="0"/>
        <w:rPr>
          <w:rFonts w:ascii="Arial" w:eastAsia="Arial" w:hAnsi="Arial" w:cs="Arial"/>
          <w:sz w:val="24"/>
          <w:szCs w:val="24"/>
        </w:rPr>
      </w:pPr>
      <w:bookmarkStart w:id="5" w:name="_heading=h.tp57edln43n1" w:colFirst="0" w:colLast="0"/>
      <w:bookmarkEnd w:id="5"/>
      <w:r>
        <w:rPr>
          <w:rFonts w:ascii="Arial" w:eastAsia="Arial" w:hAnsi="Arial" w:cs="Arial"/>
          <w:sz w:val="24"/>
          <w:szCs w:val="24"/>
        </w:rPr>
        <w:t>Stap 5. Veranker in HR &amp; leiderschap</w:t>
      </w:r>
    </w:p>
    <w:p w14:paraId="00000025" w14:textId="614EE2E0" w:rsidR="002511B4" w:rsidRDefault="00072F72">
      <w:pPr>
        <w:numPr>
          <w:ilvl w:val="0"/>
          <w:numId w:val="6"/>
        </w:numPr>
        <w:spacing w:before="240" w:after="0"/>
        <w:rPr>
          <w:rFonts w:ascii="Arial" w:eastAsia="Arial" w:hAnsi="Arial" w:cs="Arial"/>
          <w:sz w:val="24"/>
          <w:szCs w:val="24"/>
        </w:rPr>
      </w:pPr>
      <w:r>
        <w:rPr>
          <w:rFonts w:ascii="Arial" w:eastAsia="Arial" w:hAnsi="Arial" w:cs="Arial"/>
          <w:sz w:val="24"/>
          <w:szCs w:val="24"/>
        </w:rPr>
        <w:t xml:space="preserve">Leidinggevenden spelen een rol door ruimte te scheppen voor dialoog en </w:t>
      </w:r>
      <w:proofErr w:type="spellStart"/>
      <w:r>
        <w:rPr>
          <w:rFonts w:ascii="Arial" w:eastAsia="Arial" w:hAnsi="Arial" w:cs="Arial"/>
          <w:sz w:val="24"/>
          <w:szCs w:val="24"/>
        </w:rPr>
        <w:t>jobcrafting</w:t>
      </w:r>
      <w:proofErr w:type="spellEnd"/>
      <w:r>
        <w:rPr>
          <w:rFonts w:ascii="Arial" w:eastAsia="Arial" w:hAnsi="Arial" w:cs="Arial"/>
          <w:sz w:val="24"/>
          <w:szCs w:val="24"/>
        </w:rPr>
        <w:t xml:space="preserve"> actief te ondersteunen. Meer weten over inclusief leiderschap? Je vindt onze tips</w:t>
      </w:r>
      <w:r w:rsidR="004B58B6">
        <w:rPr>
          <w:rFonts w:ascii="Arial" w:eastAsia="Arial" w:hAnsi="Arial" w:cs="Arial"/>
          <w:sz w:val="24"/>
          <w:szCs w:val="24"/>
        </w:rPr>
        <w:t xml:space="preserve"> </w:t>
      </w:r>
      <w:hyperlink r:id="rId11">
        <w:r w:rsidR="004B58B6">
          <w:rPr>
            <w:rFonts w:ascii="Arial" w:eastAsia="Arial" w:hAnsi="Arial" w:cs="Arial"/>
            <w:color w:val="1155CC"/>
            <w:sz w:val="24"/>
            <w:szCs w:val="24"/>
            <w:u w:val="single"/>
          </w:rPr>
          <w:t>hier</w:t>
        </w:r>
      </w:hyperlink>
      <w:r>
        <w:rPr>
          <w:rFonts w:ascii="Arial" w:eastAsia="Arial" w:hAnsi="Arial" w:cs="Arial"/>
          <w:sz w:val="24"/>
          <w:szCs w:val="24"/>
        </w:rPr>
        <w:t xml:space="preserve">. </w:t>
      </w:r>
    </w:p>
    <w:p w14:paraId="00000026" w14:textId="24325766" w:rsidR="002511B4" w:rsidRDefault="00072F72">
      <w:pPr>
        <w:numPr>
          <w:ilvl w:val="0"/>
          <w:numId w:val="6"/>
        </w:numPr>
        <w:spacing w:after="240"/>
        <w:rPr>
          <w:rFonts w:ascii="Arial" w:eastAsia="Arial" w:hAnsi="Arial" w:cs="Arial"/>
          <w:sz w:val="24"/>
          <w:szCs w:val="24"/>
        </w:rPr>
      </w:pPr>
      <w:r>
        <w:rPr>
          <w:rFonts w:ascii="Arial" w:eastAsia="Arial" w:hAnsi="Arial" w:cs="Arial"/>
          <w:sz w:val="24"/>
          <w:szCs w:val="24"/>
        </w:rPr>
        <w:t>Veranker job-/</w:t>
      </w:r>
      <w:proofErr w:type="spellStart"/>
      <w:r>
        <w:rPr>
          <w:rFonts w:ascii="Arial" w:eastAsia="Arial" w:hAnsi="Arial" w:cs="Arial"/>
          <w:sz w:val="24"/>
          <w:szCs w:val="24"/>
        </w:rPr>
        <w:t>teamcrafting</w:t>
      </w:r>
      <w:proofErr w:type="spellEnd"/>
      <w:r>
        <w:rPr>
          <w:rFonts w:ascii="Arial" w:eastAsia="Arial" w:hAnsi="Arial" w:cs="Arial"/>
          <w:sz w:val="24"/>
          <w:szCs w:val="24"/>
        </w:rPr>
        <w:t xml:space="preserve"> structureel in je HR-beleid. Kijk eens op onze pagina </w:t>
      </w:r>
      <w:hyperlink r:id="rId12">
        <w:r>
          <w:rPr>
            <w:rFonts w:ascii="Arial" w:eastAsia="Arial" w:hAnsi="Arial" w:cs="Arial"/>
            <w:color w:val="1155CC"/>
            <w:sz w:val="24"/>
            <w:szCs w:val="24"/>
            <w:u w:val="single"/>
          </w:rPr>
          <w:t>werken aan een duurzame relatie</w:t>
        </w:r>
      </w:hyperlink>
      <w:r>
        <w:rPr>
          <w:rFonts w:ascii="Arial" w:eastAsia="Arial" w:hAnsi="Arial" w:cs="Arial"/>
          <w:sz w:val="24"/>
          <w:szCs w:val="24"/>
        </w:rPr>
        <w:t xml:space="preserve"> om hier meer over te lezen. </w:t>
      </w:r>
    </w:p>
    <w:p w14:paraId="00000027" w14:textId="77777777" w:rsidR="002511B4" w:rsidRDefault="002511B4">
      <w:pPr>
        <w:rPr>
          <w:rFonts w:ascii="Arial" w:eastAsia="Arial" w:hAnsi="Arial" w:cs="Arial"/>
          <w:sz w:val="24"/>
          <w:szCs w:val="24"/>
        </w:rPr>
      </w:pPr>
    </w:p>
    <w:p w14:paraId="00000028" w14:textId="77777777" w:rsidR="002511B4" w:rsidRDefault="002511B4">
      <w:pPr>
        <w:rPr>
          <w:rFonts w:ascii="Arial" w:eastAsia="Arial" w:hAnsi="Arial" w:cs="Arial"/>
          <w:sz w:val="24"/>
          <w:szCs w:val="24"/>
        </w:rPr>
      </w:pPr>
    </w:p>
    <w:p w14:paraId="00000029" w14:textId="77777777" w:rsidR="002511B4" w:rsidRDefault="002511B4">
      <w:pPr>
        <w:rPr>
          <w:rFonts w:ascii="Arial" w:eastAsia="Arial" w:hAnsi="Arial" w:cs="Arial"/>
          <w:sz w:val="24"/>
          <w:szCs w:val="24"/>
        </w:rPr>
      </w:pPr>
    </w:p>
    <w:sectPr w:rsidR="002511B4">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AF3F" w14:textId="77777777" w:rsidR="00BA59DE" w:rsidRDefault="00BA59DE" w:rsidP="004B58B6">
      <w:pPr>
        <w:spacing w:after="0" w:line="240" w:lineRule="auto"/>
      </w:pPr>
      <w:r>
        <w:separator/>
      </w:r>
    </w:p>
  </w:endnote>
  <w:endnote w:type="continuationSeparator" w:id="0">
    <w:p w14:paraId="4393110F" w14:textId="77777777" w:rsidR="00BA59DE" w:rsidRDefault="00BA59DE" w:rsidP="004B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1E31" w14:textId="5983A71C" w:rsidR="004B58B6" w:rsidRPr="004B58B6" w:rsidRDefault="004B58B6" w:rsidP="004B58B6">
    <w:pPr>
      <w:pStyle w:val="Footer"/>
      <w:jc w:val="center"/>
      <w:rPr>
        <w:color w:val="808080" w:themeColor="background1" w:themeShade="80"/>
      </w:rPr>
    </w:pPr>
    <w:r w:rsidRPr="00641CD6">
      <w:rPr>
        <w:noProof/>
        <w:color w:val="808080" w:themeColor="background1" w:themeShade="80"/>
      </w:rPr>
      <w:drawing>
        <wp:anchor distT="0" distB="0" distL="114300" distR="114300" simplePos="0" relativeHeight="251659264" behindDoc="0" locked="0" layoutInCell="1" allowOverlap="1" wp14:anchorId="688AC0A9" wp14:editId="2E0E0117">
          <wp:simplePos x="0" y="0"/>
          <wp:positionH relativeFrom="column">
            <wp:posOffset>-676275</wp:posOffset>
          </wp:positionH>
          <wp:positionV relativeFrom="paragraph">
            <wp:posOffset>-110490</wp:posOffset>
          </wp:positionV>
          <wp:extent cx="419100" cy="419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anchor>
      </w:drawing>
    </w:r>
    <w:r w:rsidRPr="00641CD6">
      <w:rPr>
        <w:color w:val="808080" w:themeColor="background1" w:themeShade="80"/>
      </w:rPr>
      <w:t>maakdematch.be</w:t>
    </w:r>
  </w:p>
  <w:p w14:paraId="78CC9841" w14:textId="77777777" w:rsidR="004B58B6" w:rsidRDefault="004B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4E81" w14:textId="77777777" w:rsidR="00BA59DE" w:rsidRDefault="00BA59DE" w:rsidP="004B58B6">
      <w:pPr>
        <w:spacing w:after="0" w:line="240" w:lineRule="auto"/>
      </w:pPr>
      <w:r>
        <w:separator/>
      </w:r>
    </w:p>
  </w:footnote>
  <w:footnote w:type="continuationSeparator" w:id="0">
    <w:p w14:paraId="6C27C459" w14:textId="77777777" w:rsidR="00BA59DE" w:rsidRDefault="00BA59DE" w:rsidP="004B5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90418"/>
    <w:multiLevelType w:val="multilevel"/>
    <w:tmpl w:val="93C4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571C2E"/>
    <w:multiLevelType w:val="multilevel"/>
    <w:tmpl w:val="88989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4A3223"/>
    <w:multiLevelType w:val="multilevel"/>
    <w:tmpl w:val="617E9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723D80"/>
    <w:multiLevelType w:val="multilevel"/>
    <w:tmpl w:val="0DACF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BF40F3"/>
    <w:multiLevelType w:val="multilevel"/>
    <w:tmpl w:val="CA78F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5329C6"/>
    <w:multiLevelType w:val="multilevel"/>
    <w:tmpl w:val="AF362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B4"/>
    <w:rsid w:val="00072F72"/>
    <w:rsid w:val="002511B4"/>
    <w:rsid w:val="004B58B6"/>
    <w:rsid w:val="00582BAF"/>
    <w:rsid w:val="00BA59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2412"/>
  <w15:docId w15:val="{FC78993E-E482-4F49-AC2A-BB94F72E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72F72"/>
    <w:rPr>
      <w:sz w:val="16"/>
      <w:szCs w:val="16"/>
    </w:rPr>
  </w:style>
  <w:style w:type="paragraph" w:styleId="CommentText">
    <w:name w:val="annotation text"/>
    <w:basedOn w:val="Normal"/>
    <w:link w:val="CommentTextChar"/>
    <w:uiPriority w:val="99"/>
    <w:semiHidden/>
    <w:unhideWhenUsed/>
    <w:rsid w:val="00072F72"/>
    <w:pPr>
      <w:spacing w:line="240" w:lineRule="auto"/>
    </w:pPr>
    <w:rPr>
      <w:sz w:val="20"/>
      <w:szCs w:val="20"/>
    </w:rPr>
  </w:style>
  <w:style w:type="character" w:customStyle="1" w:styleId="CommentTextChar">
    <w:name w:val="Comment Text Char"/>
    <w:basedOn w:val="DefaultParagraphFont"/>
    <w:link w:val="CommentText"/>
    <w:uiPriority w:val="99"/>
    <w:semiHidden/>
    <w:rsid w:val="00072F72"/>
    <w:rPr>
      <w:sz w:val="20"/>
      <w:szCs w:val="20"/>
    </w:rPr>
  </w:style>
  <w:style w:type="paragraph" w:styleId="CommentSubject">
    <w:name w:val="annotation subject"/>
    <w:basedOn w:val="CommentText"/>
    <w:next w:val="CommentText"/>
    <w:link w:val="CommentSubjectChar"/>
    <w:uiPriority w:val="99"/>
    <w:semiHidden/>
    <w:unhideWhenUsed/>
    <w:rsid w:val="00072F72"/>
    <w:rPr>
      <w:b/>
      <w:bCs/>
    </w:rPr>
  </w:style>
  <w:style w:type="character" w:customStyle="1" w:styleId="CommentSubjectChar">
    <w:name w:val="Comment Subject Char"/>
    <w:basedOn w:val="CommentTextChar"/>
    <w:link w:val="CommentSubject"/>
    <w:uiPriority w:val="99"/>
    <w:semiHidden/>
    <w:rsid w:val="00072F72"/>
    <w:rPr>
      <w:b/>
      <w:bCs/>
      <w:sz w:val="20"/>
      <w:szCs w:val="20"/>
    </w:rPr>
  </w:style>
  <w:style w:type="paragraph" w:styleId="Header">
    <w:name w:val="header"/>
    <w:basedOn w:val="Normal"/>
    <w:link w:val="HeaderChar"/>
    <w:uiPriority w:val="99"/>
    <w:unhideWhenUsed/>
    <w:rsid w:val="004B58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58B6"/>
  </w:style>
  <w:style w:type="paragraph" w:styleId="Footer">
    <w:name w:val="footer"/>
    <w:basedOn w:val="Normal"/>
    <w:link w:val="FooterChar"/>
    <w:uiPriority w:val="99"/>
    <w:unhideWhenUsed/>
    <w:rsid w:val="004B58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akdematch.be/wp-content/uploads/sites/6/2025/09/Job-crafting-werkblad.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akdematch.be/werken-aan-een-duurzame-relat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akdematch.be/wg-kans-op-succes-vergroten/inclusief-leiderscha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akdematch.be/wp-content/uploads/sites/6/2025/09/Takenoverzicht-met-tijdsdimensie.docx" TargetMode="External"/><Relationship Id="rId4" Type="http://schemas.openxmlformats.org/officeDocument/2006/relationships/settings" Target="settings.xml"/><Relationship Id="rId9" Type="http://schemas.openxmlformats.org/officeDocument/2006/relationships/hyperlink" Target="https://maakdematch.be/wp-content/uploads/sites/6/2025/09/Teamtaakmatrix.doc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voJdcF0HcsDklEYJvBzeJjnBQ==">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3530</Characters>
  <Application>Microsoft Office Word</Application>
  <DocSecurity>0</DocSecurity>
  <Lines>29</Lines>
  <Paragraphs>8</Paragraphs>
  <ScaleCrop>false</ScaleCrop>
  <Company>UHasselt</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LAER Koen</dc:creator>
  <cp:lastModifiedBy>ENGELS Laura</cp:lastModifiedBy>
  <cp:revision>2</cp:revision>
  <dcterms:created xsi:type="dcterms:W3CDTF">2025-10-20T12:01:00Z</dcterms:created>
  <dcterms:modified xsi:type="dcterms:W3CDTF">2025-10-20T12:01:00Z</dcterms:modified>
</cp:coreProperties>
</file>